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D2308" w14:textId="77777777" w:rsidR="00883E54" w:rsidRDefault="00883E54" w:rsidP="006226EB">
      <w:pPr>
        <w:jc w:val="both"/>
      </w:pPr>
      <w:r>
        <w:t xml:space="preserve">Dear user! Thank you for purchasing AcadLix Pro. We have added formats for questions with explanation. You can use these format to make your </w:t>
      </w:r>
      <w:r w:rsidR="00C27706">
        <w:t xml:space="preserve">question file. Make sure, that you don’t modify any code, as these are used by the system to differentiate the various part of questions. </w:t>
      </w:r>
    </w:p>
    <w:p w14:paraId="03F5B391" w14:textId="77777777" w:rsidR="00C27706" w:rsidRPr="006226EB" w:rsidRDefault="00C27706" w:rsidP="00A51FF1">
      <w:pPr>
        <w:rPr>
          <w:b/>
          <w:bCs/>
          <w:sz w:val="32"/>
          <w:szCs w:val="32"/>
        </w:rPr>
      </w:pPr>
      <w:r w:rsidRPr="006226EB">
        <w:rPr>
          <w:b/>
          <w:bCs/>
          <w:sz w:val="32"/>
          <w:szCs w:val="32"/>
        </w:rPr>
        <w:t>Explanation to the various code:</w:t>
      </w:r>
    </w:p>
    <w:p w14:paraId="03F663FF" w14:textId="77777777" w:rsidR="00C27706" w:rsidRDefault="00C27706" w:rsidP="006226EB">
      <w:pPr>
        <w:jc w:val="both"/>
      </w:pPr>
      <w:r w:rsidRPr="00C30282">
        <w:rPr>
          <w:b/>
          <w:bCs/>
          <w:sz w:val="24"/>
          <w:szCs w:val="24"/>
        </w:rPr>
        <w:t>:Type:</w:t>
      </w:r>
      <w:r w:rsidRPr="00C30282">
        <w:rPr>
          <w:sz w:val="24"/>
          <w:szCs w:val="24"/>
        </w:rPr>
        <w:t xml:space="preserve"> </w:t>
      </w:r>
      <w:r>
        <w:t>- This is used to to set the question type for example S – Single Choice, M – Multi choice, T – True/Flase, Sc – Sorting Choice, MS- Matrix Sorting, Fb – Fill in the Blank, Fr – Free choice, N – Numerical Type, R-Range Type</w:t>
      </w:r>
    </w:p>
    <w:p w14:paraId="1E66E875" w14:textId="77777777" w:rsidR="0054350B" w:rsidRDefault="0054350B" w:rsidP="006226EB">
      <w:pPr>
        <w:jc w:val="both"/>
      </w:pPr>
      <w:r w:rsidRPr="00C30282">
        <w:rPr>
          <w:b/>
          <w:bCs/>
          <w:sz w:val="24"/>
          <w:szCs w:val="24"/>
        </w:rPr>
        <w:t>:SameExp:</w:t>
      </w:r>
      <w:r w:rsidRPr="00C30282">
        <w:rPr>
          <w:sz w:val="24"/>
          <w:szCs w:val="24"/>
        </w:rPr>
        <w:t xml:space="preserve"> </w:t>
      </w:r>
      <w:r>
        <w:t xml:space="preserve">- This is used to set, if you same explanation for correct as well as incorrect answer. </w:t>
      </w:r>
    </w:p>
    <w:p w14:paraId="6CF09A88" w14:textId="77777777" w:rsidR="0054350B" w:rsidRDefault="0054350B" w:rsidP="006226EB">
      <w:pPr>
        <w:jc w:val="both"/>
        <w:rPr>
          <w:rFonts w:ascii="Segoe UI Emoji" w:eastAsia="Segoe UI Emoji" w:hAnsi="Segoe UI Emoji" w:cs="Segoe UI Emoji"/>
        </w:rPr>
      </w:pPr>
      <w:r w:rsidRPr="0054350B">
        <w:rPr>
          <w:b/>
          <w:bCs/>
        </w:rPr>
        <w:t>Q</w:t>
      </w:r>
      <w:r w:rsidRPr="0054350B">
        <w:rPr>
          <w:rFonts w:ascii="Segoe UI Emoji" w:eastAsia="Segoe UI Emoji" w:hAnsi="Segoe UI Emoji" w:cs="Segoe UI Emoji"/>
          <w:b/>
          <w:bCs/>
        </w:rPr>
        <w:t>:)</w:t>
      </w:r>
      <w:r>
        <w:rPr>
          <w:rFonts w:ascii="Segoe UI Emoji" w:eastAsia="Segoe UI Emoji" w:hAnsi="Segoe UI Emoji" w:cs="Segoe UI Emoji"/>
        </w:rPr>
        <w:t xml:space="preserve"> – This is used to set the question text </w:t>
      </w:r>
    </w:p>
    <w:p w14:paraId="65653EED" w14:textId="77777777" w:rsidR="0054350B" w:rsidRDefault="0054350B" w:rsidP="006226EB">
      <w:pPr>
        <w:jc w:val="both"/>
        <w:rPr>
          <w:rFonts w:ascii="Segoe UI Emoji" w:eastAsia="Segoe UI Emoji" w:hAnsi="Segoe UI Emoji" w:cs="Segoe UI Emoji"/>
        </w:rPr>
      </w:pPr>
      <w:r w:rsidRPr="0054350B">
        <w:rPr>
          <w:rFonts w:ascii="Segoe UI Emoji" w:eastAsia="Segoe UI Emoji" w:hAnsi="Segoe UI Emoji" w:cs="Segoe UI Emoji"/>
          <w:b/>
          <w:bCs/>
        </w:rPr>
        <w:t>A:), B:), C:) ….</w:t>
      </w:r>
      <w:r>
        <w:rPr>
          <w:rFonts w:ascii="Segoe UI Emoji" w:eastAsia="Segoe UI Emoji" w:hAnsi="Segoe UI Emoji" w:cs="Segoe UI Emoji"/>
        </w:rPr>
        <w:t xml:space="preserve"> – You can set the as many as options in alphabetical order. </w:t>
      </w:r>
    </w:p>
    <w:p w14:paraId="782BFD1C" w14:textId="77777777" w:rsidR="0054350B" w:rsidRDefault="0054350B" w:rsidP="006226EB">
      <w:pPr>
        <w:jc w:val="both"/>
      </w:pPr>
      <w:r w:rsidRPr="00C30282">
        <w:rPr>
          <w:b/>
          <w:bCs/>
          <w:sz w:val="24"/>
          <w:szCs w:val="24"/>
        </w:rPr>
        <w:t>:ExpCorrect</w:t>
      </w:r>
      <w:r w:rsidRPr="00C30282">
        <w:rPr>
          <w:sz w:val="24"/>
          <w:szCs w:val="24"/>
        </w:rPr>
        <w:t xml:space="preserve">: </w:t>
      </w:r>
      <w:r>
        <w:t>- You can type the explanation or solution to the question, that will be visible in the answersheet with the correct answer.</w:t>
      </w:r>
    </w:p>
    <w:p w14:paraId="4A9A1468" w14:textId="77777777" w:rsidR="0054350B" w:rsidRDefault="0054350B" w:rsidP="006226EB">
      <w:pPr>
        <w:jc w:val="both"/>
      </w:pPr>
      <w:r w:rsidRPr="00C30282">
        <w:rPr>
          <w:b/>
          <w:bCs/>
          <w:sz w:val="24"/>
          <w:szCs w:val="24"/>
        </w:rPr>
        <w:t>:ExpIncorrect:</w:t>
      </w:r>
      <w:r w:rsidRPr="00C30282">
        <w:rPr>
          <w:sz w:val="24"/>
          <w:szCs w:val="24"/>
        </w:rPr>
        <w:t xml:space="preserve"> </w:t>
      </w:r>
      <w:r>
        <w:t>- You can type the explanation or solution to the question, that will be visible in the answersheet with the incorrect answer.</w:t>
      </w:r>
    </w:p>
    <w:p w14:paraId="140DAFBA" w14:textId="77777777" w:rsidR="0054350B" w:rsidRDefault="0054350B" w:rsidP="006226EB">
      <w:pPr>
        <w:jc w:val="both"/>
      </w:pPr>
      <w:r w:rsidRPr="0054350B">
        <w:rPr>
          <w:b/>
          <w:bCs/>
        </w:rPr>
        <w:t>Note:</w:t>
      </w:r>
      <w:r>
        <w:t xml:space="preserve"> If you set :SameExP: T, then you have to enter only :ExpCorrect: </w:t>
      </w:r>
    </w:p>
    <w:p w14:paraId="6C1B3328" w14:textId="77777777" w:rsidR="00C30282" w:rsidRDefault="0054350B" w:rsidP="00C30282">
      <w:pPr>
        <w:jc w:val="both"/>
      </w:pPr>
      <w:r w:rsidRPr="00C30282">
        <w:rPr>
          <w:b/>
          <w:bCs/>
          <w:sz w:val="24"/>
          <w:szCs w:val="24"/>
        </w:rPr>
        <w:t>:hint:</w:t>
      </w:r>
      <w:r w:rsidRPr="00C30282">
        <w:rPr>
          <w:sz w:val="24"/>
          <w:szCs w:val="24"/>
        </w:rPr>
        <w:t xml:space="preserve"> </w:t>
      </w:r>
      <w:r>
        <w:t xml:space="preserve">- You can set a text, to provide as hint during the quiz/exam. </w:t>
      </w:r>
      <w:r w:rsidR="00C30282">
        <w:t xml:space="preserve"> </w:t>
      </w:r>
    </w:p>
    <w:p w14:paraId="6A867566" w14:textId="77777777" w:rsidR="00C30282" w:rsidRDefault="00C30282">
      <w:r w:rsidRPr="00C30282">
        <w:rPr>
          <w:b/>
          <w:bCs/>
          <w:sz w:val="24"/>
          <w:szCs w:val="24"/>
        </w:rPr>
        <w:t>Note</w:t>
      </w:r>
      <w:r>
        <w:t>: Initially you may feel the format a little complicated, but you don’t have recreate again and again, simply create a blank format file and type the questions in that.</w:t>
      </w:r>
    </w:p>
    <w:p w14:paraId="4352AB3D" w14:textId="77777777" w:rsidR="00C30282" w:rsidRDefault="00C30282"/>
    <w:p w14:paraId="75E932B3" w14:textId="77777777" w:rsidR="00750DCB" w:rsidRDefault="00C30282">
      <w:r>
        <w:t xml:space="preserve">Now navigate to the next page and checkout the questions. </w:t>
      </w:r>
    </w:p>
    <w:p w14:paraId="55800D30" w14:textId="497F2DBE" w:rsidR="00C30282" w:rsidRDefault="00750DCB">
      <w:r>
        <w:t>Create your new file based on the question types do not add anything extra in the header, footer.</w:t>
      </w:r>
      <w:r w:rsidR="00C30282">
        <w:br w:type="page"/>
      </w:r>
    </w:p>
    <w:p w14:paraId="2C86D5F6" w14:textId="77777777" w:rsidR="0054350B" w:rsidRDefault="0054350B" w:rsidP="00A51FF1"/>
    <w:p w14:paraId="4BCB0AF2" w14:textId="77777777" w:rsidR="00A51FF1" w:rsidRDefault="00A51FF1" w:rsidP="00A51FF1">
      <w:r>
        <w:t>:Type: S</w:t>
      </w:r>
    </w:p>
    <w:p w14:paraId="476FB1D1" w14:textId="77777777" w:rsidR="00A51FF1" w:rsidRDefault="00A51FF1" w:rsidP="00A51FF1">
      <w:r>
        <w:t>:SameExp: T</w:t>
      </w:r>
    </w:p>
    <w:p w14:paraId="230578D8" w14:textId="77777777" w:rsidR="00AA19A2" w:rsidRDefault="00A51FF1" w:rsidP="00A51FF1">
      <w:r>
        <w:t xml:space="preserve">Q:) This format is for </w:t>
      </w:r>
      <w:r w:rsidRPr="008E1F51">
        <w:rPr>
          <w:b/>
          <w:bCs/>
          <w:color w:val="FF0000"/>
        </w:rPr>
        <w:t>Single choice</w:t>
      </w:r>
      <w:r>
        <w:t xml:space="preserve"> answers. </w:t>
      </w:r>
    </w:p>
    <w:p w14:paraId="23F9A8BF" w14:textId="77777777" w:rsidR="00A51FF1" w:rsidRDefault="00A51FF1" w:rsidP="00A51FF1">
      <w:r w:rsidRPr="00C25E31">
        <w:rPr>
          <w:sz w:val="28"/>
          <w:szCs w:val="28"/>
        </w:rPr>
        <w:t>A</w:t>
      </w:r>
      <w:r w:rsidRPr="00C25E31">
        <w:rPr>
          <w:sz w:val="28"/>
          <w:szCs w:val="28"/>
          <w:vertAlign w:val="superscript"/>
        </w:rPr>
        <w:t>2</w:t>
      </w:r>
      <w:r w:rsidRPr="00C25E31">
        <w:rPr>
          <w:sz w:val="28"/>
          <w:szCs w:val="28"/>
        </w:rPr>
        <w:t>+b</w:t>
      </w:r>
      <w:r w:rsidRPr="00C25E31">
        <w:rPr>
          <w:sz w:val="28"/>
          <w:szCs w:val="28"/>
          <w:vertAlign w:val="subscript"/>
        </w:rPr>
        <w:t>2</w:t>
      </w:r>
      <w:r w:rsidRPr="00C25E31">
        <w:rPr>
          <w:sz w:val="28"/>
          <w:szCs w:val="28"/>
        </w:rPr>
        <w:t xml:space="preserve"> = 2ab</w:t>
      </w:r>
      <w:r>
        <w:t>.</w:t>
      </w:r>
    </w:p>
    <w:p w14:paraId="3BCB7CA8" w14:textId="77777777" w:rsidR="00A51FF1" w:rsidRDefault="00A51FF1" w:rsidP="00A51FF1">
      <w:pPr>
        <w:rPr>
          <w:u w:val="single"/>
        </w:rPr>
      </w:pPr>
      <w:r>
        <w:t xml:space="preserve">This is </w:t>
      </w:r>
      <w:r w:rsidRPr="000C2332">
        <w:rPr>
          <w:u w:val="single"/>
        </w:rPr>
        <w:t>multiline.</w:t>
      </w:r>
    </w:p>
    <w:p w14:paraId="087A07A2" w14:textId="77777777" w:rsidR="00C86671" w:rsidRDefault="00C86671" w:rsidP="00A51FF1">
      <w:pPr>
        <w:rPr>
          <w:u w:val="single"/>
        </w:rPr>
      </w:pPr>
      <w:r>
        <w:rPr>
          <w:noProof/>
          <w:u w:val="single"/>
          <w:lang w:bidi="hi-IN"/>
        </w:rPr>
        <w:drawing>
          <wp:inline distT="0" distB="0" distL="0" distR="0" wp14:anchorId="37D373F4" wp14:editId="46141C0D">
            <wp:extent cx="5943600" cy="2971800"/>
            <wp:effectExtent l="19050" t="0" r="0" b="0"/>
            <wp:docPr id="3" name="Picture 3" descr="C:\Users\uupga\Downloads\Ac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upga\Downloads\Acad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839A15" w14:textId="77777777" w:rsidR="00A51FF1" w:rsidRDefault="00A51FF1" w:rsidP="00A51FF1">
      <w:r>
        <w:t>A:) Option 1</w:t>
      </w:r>
    </w:p>
    <w:p w14:paraId="6FBAF55D" w14:textId="77777777" w:rsidR="00A51FF1" w:rsidRDefault="00A51FF1" w:rsidP="00A51FF1">
      <w:r>
        <w:t>B:) Option 2</w:t>
      </w:r>
    </w:p>
    <w:p w14:paraId="7263D38A" w14:textId="77777777" w:rsidR="00A51FF1" w:rsidRDefault="00A51FF1" w:rsidP="00A51FF1">
      <w:r>
        <w:t>C:) Option 3</w:t>
      </w:r>
    </w:p>
    <w:p w14:paraId="7AB73E8E" w14:textId="77777777" w:rsidR="00A51FF1" w:rsidRDefault="00A51FF1" w:rsidP="00A51FF1">
      <w:r>
        <w:t>D:) Option 4</w:t>
      </w:r>
    </w:p>
    <w:p w14:paraId="62E7BD4D" w14:textId="77777777" w:rsidR="00A51FF1" w:rsidRDefault="00A51FF1" w:rsidP="00A51FF1">
      <w:r>
        <w:t>:Correct: A</w:t>
      </w:r>
    </w:p>
    <w:p w14:paraId="6F562C94" w14:textId="77777777" w:rsidR="00A51FF1" w:rsidRDefault="00A51FF1" w:rsidP="00A51FF1">
      <w:r>
        <w:t xml:space="preserve">:ExpCorrect: </w:t>
      </w:r>
      <w:r w:rsidRPr="008E1F51">
        <w:rPr>
          <w:b/>
          <w:bCs/>
          <w:i/>
          <w:iCs/>
          <w:color w:val="FF0000"/>
        </w:rPr>
        <w:t>Type your</w:t>
      </w:r>
      <w:r>
        <w:t xml:space="preserve"> explanation with correct answer here. </w:t>
      </w:r>
    </w:p>
    <w:p w14:paraId="57F92266" w14:textId="77777777" w:rsidR="00A51FF1" w:rsidRDefault="00A51FF1" w:rsidP="00A51FF1">
      <w:r>
        <w:t xml:space="preserve">:ExpIncorrect: If SameExp is set as T, no need to set this option. </w:t>
      </w:r>
    </w:p>
    <w:p w14:paraId="0BA98DFB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02B89162" w14:textId="77777777" w:rsidR="00A51FF1" w:rsidRDefault="00A51FF1" w:rsidP="00A51FF1"/>
    <w:p w14:paraId="7DADFCBE" w14:textId="77777777" w:rsidR="00A51FF1" w:rsidRDefault="00A51FF1" w:rsidP="00A51FF1">
      <w:r>
        <w:t>:Type: M</w:t>
      </w:r>
    </w:p>
    <w:p w14:paraId="16C6024F" w14:textId="77777777" w:rsidR="00A51FF1" w:rsidRDefault="00A51FF1" w:rsidP="00A51FF1">
      <w:r>
        <w:t>:SameExp: T</w:t>
      </w:r>
    </w:p>
    <w:p w14:paraId="45534FDD" w14:textId="77777777" w:rsidR="00A51FF1" w:rsidRDefault="00A51FF1" w:rsidP="00A51FF1">
      <w:r>
        <w:t xml:space="preserve">Q:) This format is for </w:t>
      </w:r>
      <w:r>
        <w:rPr>
          <w:b/>
          <w:bCs/>
        </w:rPr>
        <w:t>Multiple</w:t>
      </w:r>
      <w:r w:rsidRPr="00C70644">
        <w:rPr>
          <w:b/>
          <w:bCs/>
        </w:rPr>
        <w:t xml:space="preserve"> choice</w:t>
      </w:r>
      <w:r>
        <w:t xml:space="preserve"> answers.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282BAFD9" w14:textId="77777777" w:rsidR="00A51FF1" w:rsidRDefault="00A51FF1" w:rsidP="00A51FF1">
      <w:r>
        <w:lastRenderedPageBreak/>
        <w:t>A:) Option 1</w:t>
      </w:r>
    </w:p>
    <w:p w14:paraId="2F05D427" w14:textId="77777777" w:rsidR="00A51FF1" w:rsidRDefault="00A51FF1" w:rsidP="00A51FF1">
      <w:r>
        <w:t>B:) Option 2</w:t>
      </w:r>
    </w:p>
    <w:p w14:paraId="0DA8981D" w14:textId="77777777" w:rsidR="00A51FF1" w:rsidRDefault="00A51FF1" w:rsidP="00A51FF1">
      <w:r>
        <w:t>C:) Option 3</w:t>
      </w:r>
    </w:p>
    <w:p w14:paraId="17E05001" w14:textId="77777777" w:rsidR="00A51FF1" w:rsidRDefault="00A51FF1" w:rsidP="00A51FF1">
      <w:r>
        <w:t>D:) Option 4</w:t>
      </w:r>
    </w:p>
    <w:p w14:paraId="1369E413" w14:textId="77777777" w:rsidR="00A51FF1" w:rsidRDefault="00A51FF1" w:rsidP="00A51FF1">
      <w:pPr>
        <w:rPr>
          <w:rFonts w:ascii="Segoe UI Emoji" w:eastAsia="Segoe UI Emoji" w:hAnsi="Segoe UI Emoji" w:cs="Segoe UI Emoji"/>
        </w:rPr>
      </w:pPr>
      <w:r>
        <w:t>E</w:t>
      </w:r>
      <w:r>
        <w:rPr>
          <w:rFonts w:ascii="Segoe UI Emoji" w:eastAsia="Segoe UI Emoji" w:hAnsi="Segoe UI Emoji" w:cs="Segoe UI Emoji"/>
        </w:rPr>
        <w:t>:) Option 5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605F58BC" w14:textId="77777777" w:rsidR="00A51FF1" w:rsidRDefault="00A51FF1" w:rsidP="00A51FF1">
      <w:pPr>
        <w:rPr>
          <w:rFonts w:ascii="Segoe UI Emoji" w:eastAsia="Segoe UI Emoji" w:hAnsi="Segoe UI Emoji" w:cs="Segoe UI Emoji"/>
        </w:rPr>
      </w:pPr>
      <w:r>
        <w:rPr>
          <w:rFonts w:ascii="Segoe UI Emoji" w:eastAsia="Segoe UI Emoji" w:hAnsi="Segoe UI Emoji" w:cs="Segoe UI Emoji"/>
        </w:rPr>
        <w:t>F:) Option 6</w:t>
      </w:r>
    </w:p>
    <w:p w14:paraId="44DC081A" w14:textId="77777777" w:rsidR="00A51FF1" w:rsidRDefault="00A51FF1" w:rsidP="00A51FF1">
      <w:r>
        <w:rPr>
          <w:rFonts w:ascii="Segoe UI Emoji" w:eastAsia="Segoe UI Emoji" w:hAnsi="Segoe UI Emoji" w:cs="Segoe UI Emoji"/>
        </w:rPr>
        <w:t>G:) Option 7</w:t>
      </w:r>
    </w:p>
    <w:p w14:paraId="482FA530" w14:textId="77777777" w:rsidR="00A51FF1" w:rsidRDefault="00A51FF1" w:rsidP="00A51FF1">
      <w:r>
        <w:t>:Correct: A, C</w:t>
      </w:r>
    </w:p>
    <w:p w14:paraId="66E0F0CF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E833540" w14:textId="77777777" w:rsidR="00A51FF1" w:rsidRDefault="00A51FF1" w:rsidP="00A51FF1">
      <w:r>
        <w:t xml:space="preserve">:ExpIncorrect: If SameExp is set as T, no need to set this option. </w:t>
      </w:r>
    </w:p>
    <w:p w14:paraId="6A9EC259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6792B1F6" w14:textId="77777777" w:rsidR="00A51FF1" w:rsidRDefault="00A51FF1" w:rsidP="00A51FF1"/>
    <w:p w14:paraId="01C21E36" w14:textId="77777777" w:rsidR="00A51FF1" w:rsidRDefault="00A51FF1" w:rsidP="00A51FF1">
      <w:r>
        <w:t>:Type: T</w:t>
      </w:r>
    </w:p>
    <w:p w14:paraId="0F0DAA0E" w14:textId="77777777" w:rsidR="00A51FF1" w:rsidRDefault="00A51FF1" w:rsidP="00A51FF1">
      <w:r>
        <w:t>:SameExp: T</w:t>
      </w:r>
    </w:p>
    <w:p w14:paraId="1A41838D" w14:textId="77777777" w:rsidR="00A51FF1" w:rsidRDefault="00A51FF1" w:rsidP="00A51FF1">
      <w:r>
        <w:t xml:space="preserve">Q:) This format is for </w:t>
      </w:r>
      <w:r>
        <w:rPr>
          <w:b/>
          <w:bCs/>
        </w:rPr>
        <w:t>True false</w:t>
      </w:r>
      <w:r w:rsidRPr="00C70644">
        <w:rPr>
          <w:b/>
          <w:bCs/>
        </w:rPr>
        <w:t xml:space="preserve"> choice</w:t>
      </w:r>
      <w:r>
        <w:t xml:space="preserve"> answers.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E6085FF" w14:textId="77777777" w:rsidR="00A51FF1" w:rsidRDefault="00A51FF1" w:rsidP="00A51FF1">
      <w:r>
        <w:t>:Correct: True</w:t>
      </w:r>
    </w:p>
    <w:p w14:paraId="3801764E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2B24730B" w14:textId="77777777" w:rsidR="00A51FF1" w:rsidRDefault="00A51FF1" w:rsidP="00A51FF1">
      <w:r>
        <w:t xml:space="preserve">:ExpIncorrect: If SameExp is set as T, no need to set this option. </w:t>
      </w:r>
    </w:p>
    <w:p w14:paraId="305E2545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26C88B5B" w14:textId="77777777" w:rsidR="00A51FF1" w:rsidRDefault="00A51FF1" w:rsidP="00A51FF1"/>
    <w:p w14:paraId="7696D9E1" w14:textId="77777777" w:rsidR="00A51FF1" w:rsidRDefault="00A51FF1" w:rsidP="00A51FF1">
      <w:r>
        <w:t>:Type: Sc</w:t>
      </w:r>
    </w:p>
    <w:p w14:paraId="143172F2" w14:textId="77777777" w:rsidR="00A51FF1" w:rsidRDefault="00A51FF1" w:rsidP="00A51FF1">
      <w:r>
        <w:t>:SameExp: T</w:t>
      </w:r>
    </w:p>
    <w:p w14:paraId="48135819" w14:textId="77777777" w:rsidR="00A51FF1" w:rsidRDefault="00A51FF1" w:rsidP="00A51FF1">
      <w:r>
        <w:t xml:space="preserve">Q:) This format is for </w:t>
      </w:r>
      <w:r>
        <w:rPr>
          <w:b/>
          <w:bCs/>
        </w:rPr>
        <w:t>Sorting</w:t>
      </w:r>
      <w:r w:rsidRPr="00C70644">
        <w:rPr>
          <w:b/>
          <w:bCs/>
        </w:rPr>
        <w:t xml:space="preserve"> choice</w:t>
      </w:r>
      <w:r>
        <w:t xml:space="preserve"> answers.</w:t>
      </w:r>
      <w:r w:rsidR="00AA19A2">
        <w:t xml:space="preserve"> Simply Add your choices / options in correct order here. During exams these will get shuffled.</w:t>
      </w:r>
    </w:p>
    <w:p w14:paraId="29279B0A" w14:textId="77777777" w:rsidR="00A51FF1" w:rsidRDefault="00A51FF1" w:rsidP="00A51FF1">
      <w:r>
        <w:t>A:) Option 1</w:t>
      </w:r>
    </w:p>
    <w:p w14:paraId="6F738DF2" w14:textId="77777777" w:rsidR="00A51FF1" w:rsidRDefault="00A51FF1" w:rsidP="00A51FF1">
      <w:r>
        <w:t>B:) Option 2</w:t>
      </w:r>
    </w:p>
    <w:p w14:paraId="3F196969" w14:textId="77777777" w:rsidR="00A51FF1" w:rsidRDefault="00A51FF1" w:rsidP="00A51FF1">
      <w:r>
        <w:t>C:) Option 3</w:t>
      </w:r>
    </w:p>
    <w:p w14:paraId="4CEDBB95" w14:textId="77777777" w:rsidR="00A51FF1" w:rsidRDefault="00A51FF1" w:rsidP="00A51FF1">
      <w:r>
        <w:t>D:) Option 4</w:t>
      </w:r>
    </w:p>
    <w:p w14:paraId="5742262F" w14:textId="77777777" w:rsidR="00A51FF1" w:rsidRDefault="00A51FF1" w:rsidP="00A51FF1">
      <w:pPr>
        <w:rPr>
          <w:rFonts w:ascii="Segoe UI Emoji" w:eastAsia="Segoe UI Emoji" w:hAnsi="Segoe UI Emoji" w:cs="Segoe UI Emoji"/>
        </w:rPr>
      </w:pPr>
      <w:r>
        <w:t>E</w:t>
      </w:r>
      <w:r>
        <w:rPr>
          <w:rFonts w:ascii="Segoe UI Emoji" w:eastAsia="Segoe UI Emoji" w:hAnsi="Segoe UI Emoji" w:cs="Segoe UI Emoji"/>
        </w:rPr>
        <w:t>:) Option 5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1FBFB7DC" w14:textId="77777777" w:rsidR="00A51FF1" w:rsidRDefault="00A51FF1" w:rsidP="00A51FF1">
      <w:pPr>
        <w:rPr>
          <w:rFonts w:ascii="Segoe UI Emoji" w:eastAsia="Segoe UI Emoji" w:hAnsi="Segoe UI Emoji" w:cs="Segoe UI Emoji"/>
        </w:rPr>
      </w:pPr>
      <w:r>
        <w:rPr>
          <w:rFonts w:ascii="Segoe UI Emoji" w:eastAsia="Segoe UI Emoji" w:hAnsi="Segoe UI Emoji" w:cs="Segoe UI Emoji"/>
        </w:rPr>
        <w:lastRenderedPageBreak/>
        <w:t>F:) Option 6</w:t>
      </w:r>
    </w:p>
    <w:p w14:paraId="18FD4426" w14:textId="77777777" w:rsidR="00A51FF1" w:rsidRDefault="00A51FF1" w:rsidP="00A51FF1">
      <w:r>
        <w:rPr>
          <w:rFonts w:ascii="Segoe UI Emoji" w:eastAsia="Segoe UI Emoji" w:hAnsi="Segoe UI Emoji" w:cs="Segoe UI Emoji"/>
        </w:rPr>
        <w:t>G:) Option 7</w:t>
      </w:r>
    </w:p>
    <w:p w14:paraId="472C1562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013D378F" w14:textId="77777777" w:rsidR="00A51FF1" w:rsidRDefault="00A51FF1" w:rsidP="00A51FF1">
      <w:r>
        <w:t xml:space="preserve">:ExpIncorrect: If SameExp is set as T, no need to set this option. </w:t>
      </w:r>
    </w:p>
    <w:p w14:paraId="24890C18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38A1AF77" w14:textId="77777777" w:rsidR="00A51FF1" w:rsidRDefault="00A51FF1" w:rsidP="00A51FF1"/>
    <w:p w14:paraId="2DD536CB" w14:textId="77777777" w:rsidR="00AB5B56" w:rsidRDefault="00AB5B56" w:rsidP="00AB5B56">
      <w:r>
        <w:t>:Type: MS</w:t>
      </w:r>
    </w:p>
    <w:p w14:paraId="67A3E1B6" w14:textId="77777777" w:rsidR="00AB5B56" w:rsidRDefault="00AB5B56" w:rsidP="00AB5B56">
      <w:r>
        <w:t>:SameExp: T</w:t>
      </w:r>
    </w:p>
    <w:p w14:paraId="1516E666" w14:textId="77777777" w:rsidR="00AB5B56" w:rsidRPr="000C2332" w:rsidRDefault="00AB5B56" w:rsidP="00AA19A2">
      <w:pPr>
        <w:rPr>
          <w:strike/>
        </w:rPr>
      </w:pPr>
      <w:r>
        <w:t xml:space="preserve">Q:) This format is for </w:t>
      </w:r>
      <w:r>
        <w:rPr>
          <w:b/>
          <w:bCs/>
          <w:color w:val="FF0000"/>
        </w:rPr>
        <w:t>Matrix Sorting</w:t>
      </w:r>
      <w:r>
        <w:t xml:space="preserve"> answers. </w:t>
      </w:r>
      <w:r w:rsidR="00AA19A2">
        <w:t xml:space="preserve">Add the correct pair in same alphabet. </w:t>
      </w:r>
    </w:p>
    <w:p w14:paraId="2A91A462" w14:textId="77777777" w:rsidR="00AB5B56" w:rsidRDefault="00AB5B56" w:rsidP="00AB5B56">
      <w:r>
        <w:t>A:) Option 1</w:t>
      </w:r>
    </w:p>
    <w:p w14:paraId="305C0876" w14:textId="77777777" w:rsidR="00AB5B56" w:rsidRDefault="00AB5B56" w:rsidP="00AB5B56">
      <w:r>
        <w:rPr>
          <w:rFonts w:ascii="Segoe UI Emoji" w:eastAsia="Segoe UI Emoji" w:hAnsi="Segoe UI Emoji" w:cs="Segoe UI Emoji"/>
        </w:rPr>
        <w:t>a:) option 1</w:t>
      </w:r>
    </w:p>
    <w:p w14:paraId="55BD6DEF" w14:textId="77777777" w:rsidR="00AB5B56" w:rsidRDefault="00AB5B56" w:rsidP="00AB5B56">
      <w:r>
        <w:t>B:) Option 2</w:t>
      </w:r>
      <w:r>
        <w:br/>
        <w:t xml:space="preserve">b:) </w:t>
      </w:r>
      <w:r>
        <w:rPr>
          <w:rFonts w:ascii="Segoe UI Emoji" w:eastAsia="Segoe UI Emoji" w:hAnsi="Segoe UI Emoji" w:cs="Segoe UI Emoji"/>
        </w:rPr>
        <w:t>option 2</w:t>
      </w:r>
    </w:p>
    <w:p w14:paraId="5F2F4636" w14:textId="77777777" w:rsidR="00AB5B56" w:rsidRDefault="00AB5B56" w:rsidP="00AB5B56">
      <w:r>
        <w:t>C:) Option 3</w:t>
      </w:r>
      <w:r>
        <w:br/>
        <w:t xml:space="preserve">c:) </w:t>
      </w:r>
      <w:r>
        <w:rPr>
          <w:rFonts w:ascii="Segoe UI Emoji" w:eastAsia="Segoe UI Emoji" w:hAnsi="Segoe UI Emoji" w:cs="Segoe UI Emoji"/>
        </w:rPr>
        <w:t>option 3</w:t>
      </w:r>
    </w:p>
    <w:p w14:paraId="33A55E09" w14:textId="77777777" w:rsidR="00AB5B56" w:rsidRDefault="00AB5B56" w:rsidP="00AB5B56">
      <w:r>
        <w:t>D:) Option 4</w:t>
      </w:r>
    </w:p>
    <w:p w14:paraId="6A153FA1" w14:textId="77777777" w:rsidR="00AB5B56" w:rsidRDefault="00AB5B56" w:rsidP="00AB5B56">
      <w:r>
        <w:t>d</w:t>
      </w:r>
      <w:r>
        <w:rPr>
          <w:rFonts w:ascii="Segoe UI Emoji" w:eastAsia="Segoe UI Emoji" w:hAnsi="Segoe UI Emoji" w:cs="Segoe UI Emoji"/>
        </w:rPr>
        <w:t>:) option 4</w:t>
      </w:r>
    </w:p>
    <w:p w14:paraId="4C3704D0" w14:textId="77777777" w:rsidR="00AB5B56" w:rsidRDefault="00AB5B56" w:rsidP="00AB5B56">
      <w:r>
        <w:t xml:space="preserve">:ExpCorrect: </w:t>
      </w:r>
      <w:r w:rsidRPr="008E1F51">
        <w:rPr>
          <w:b/>
          <w:bCs/>
          <w:i/>
          <w:iCs/>
          <w:color w:val="FF0000"/>
        </w:rPr>
        <w:t>Type your</w:t>
      </w:r>
      <w:r>
        <w:t xml:space="preserve"> explanation with correct answer here. </w:t>
      </w:r>
    </w:p>
    <w:p w14:paraId="75C08D08" w14:textId="77777777" w:rsidR="00AB5B56" w:rsidRDefault="00AB5B56" w:rsidP="00AB5B56">
      <w:r>
        <w:t xml:space="preserve">:ExpIncorrect: If SameExp is set as T, no need to set this option. </w:t>
      </w:r>
    </w:p>
    <w:p w14:paraId="76EF5434" w14:textId="77777777" w:rsidR="00AB5B56" w:rsidRDefault="00AB5B56" w:rsidP="00AB5B56">
      <w:r>
        <w:t xml:space="preserve">:hint: Type your hint here. This is optional. You can also leave it blank, if you don’t want to add any hint. </w:t>
      </w:r>
    </w:p>
    <w:p w14:paraId="567E4919" w14:textId="77777777" w:rsidR="00AB5B56" w:rsidRDefault="00AB5B56" w:rsidP="00A51FF1"/>
    <w:p w14:paraId="45C727D0" w14:textId="77777777" w:rsidR="00A51FF1" w:rsidRDefault="00A51FF1" w:rsidP="00A51FF1">
      <w:r>
        <w:t>:Type: Fb</w:t>
      </w:r>
    </w:p>
    <w:p w14:paraId="044F2757" w14:textId="77777777" w:rsidR="00A51FF1" w:rsidRDefault="00A51FF1" w:rsidP="00A51FF1">
      <w:r>
        <w:t>:SameExp: T</w:t>
      </w:r>
    </w:p>
    <w:p w14:paraId="6BA4E0BC" w14:textId="77777777" w:rsidR="00A51FF1" w:rsidRDefault="00A51FF1" w:rsidP="00A51FF1">
      <w:r>
        <w:t xml:space="preserve">Q:) This format is for </w:t>
      </w:r>
      <w:r w:rsidRPr="000E0CC5">
        <w:rPr>
          <w:b/>
          <w:bCs/>
        </w:rPr>
        <w:t>Fill in the blank</w:t>
      </w:r>
      <w:r>
        <w:t>. Add your blank inside the single curly braces.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2F4E8BFA" w14:textId="77777777" w:rsidR="00A51FF1" w:rsidRDefault="00A51FF1" w:rsidP="00A51FF1">
      <w:r>
        <w:t>:Answer: Sun rises in the {east}.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735CBD13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47CE7824" w14:textId="77777777" w:rsidR="00A51FF1" w:rsidRDefault="00A51FF1" w:rsidP="00A51FF1">
      <w:r>
        <w:t xml:space="preserve">:ExpIncorrect: If SameExp is set as T, no need to set this option. </w:t>
      </w:r>
    </w:p>
    <w:p w14:paraId="56E3C8D4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7B9C5F5A" w14:textId="77777777" w:rsidR="00F869C0" w:rsidRDefault="00F869C0" w:rsidP="00F869C0"/>
    <w:p w14:paraId="390306F1" w14:textId="77777777" w:rsidR="00F869C0" w:rsidRDefault="00F869C0" w:rsidP="00F869C0">
      <w:r>
        <w:lastRenderedPageBreak/>
        <w:t>:Type: Fr</w:t>
      </w:r>
    </w:p>
    <w:p w14:paraId="442E2025" w14:textId="77777777" w:rsidR="00F869C0" w:rsidRDefault="00F869C0" w:rsidP="00F869C0">
      <w:r>
        <w:t>:SameExp: T</w:t>
      </w:r>
    </w:p>
    <w:p w14:paraId="3894080E" w14:textId="77777777" w:rsidR="00F869C0" w:rsidRDefault="00F869C0" w:rsidP="00F869C0">
      <w:r>
        <w:t xml:space="preserve">Q:) This format is for </w:t>
      </w:r>
      <w:r w:rsidR="00AA19A2">
        <w:rPr>
          <w:b/>
          <w:bCs/>
        </w:rPr>
        <w:t>Free Choice</w:t>
      </w:r>
      <w:r>
        <w:t xml:space="preserve">. </w:t>
      </w:r>
      <w:r w:rsidR="00AA19A2">
        <w:t>You can set multiple options for a single blank, separate by comma in the answer</w:t>
      </w:r>
      <w:r>
        <w:t>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2205C80C" w14:textId="77777777" w:rsidR="00F869C0" w:rsidRDefault="00F869C0" w:rsidP="00F869C0">
      <w:r>
        <w:t>:Answer: Choice1, choice2, choice 3</w:t>
      </w:r>
    </w:p>
    <w:p w14:paraId="52D8285C" w14:textId="77777777" w:rsidR="00F869C0" w:rsidRDefault="00F869C0" w:rsidP="00F869C0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49912D82" w14:textId="77777777" w:rsidR="00F869C0" w:rsidRDefault="00F869C0" w:rsidP="00F869C0">
      <w:r>
        <w:t xml:space="preserve">:ExpIncorrect: If SameExp is set as T, no need to set this option. </w:t>
      </w:r>
    </w:p>
    <w:p w14:paraId="618BB721" w14:textId="77777777" w:rsidR="00F869C0" w:rsidRDefault="00F869C0" w:rsidP="00F869C0">
      <w:r>
        <w:t xml:space="preserve">:hint: Type your hint here. This is optional. You can also leave it blank, if you don’t want to add any hint. </w:t>
      </w:r>
    </w:p>
    <w:p w14:paraId="47FD6433" w14:textId="77777777" w:rsidR="00F869C0" w:rsidRDefault="00F869C0" w:rsidP="00A51FF1"/>
    <w:p w14:paraId="5EF9D1FD" w14:textId="77777777" w:rsidR="00A51FF1" w:rsidRDefault="00A51FF1" w:rsidP="00A51FF1"/>
    <w:p w14:paraId="30F9D278" w14:textId="77777777" w:rsidR="00A51FF1" w:rsidRDefault="00A51FF1" w:rsidP="00A51FF1">
      <w:r>
        <w:t>:Type: N</w:t>
      </w:r>
    </w:p>
    <w:p w14:paraId="7B0C0D39" w14:textId="77777777" w:rsidR="00A51FF1" w:rsidRDefault="00A51FF1" w:rsidP="00A51FF1">
      <w:r>
        <w:t>:SameExp: T</w:t>
      </w:r>
    </w:p>
    <w:p w14:paraId="1864366D" w14:textId="77777777" w:rsidR="00A51FF1" w:rsidRDefault="00A51FF1" w:rsidP="00A51FF1">
      <w:r>
        <w:t xml:space="preserve">Q:) This format is for the </w:t>
      </w:r>
      <w:r w:rsidRPr="000E0CC5">
        <w:rPr>
          <w:b/>
          <w:bCs/>
        </w:rPr>
        <w:t>Numerical Type</w:t>
      </w:r>
      <w:r>
        <w:t>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788AAAB" w14:textId="77777777" w:rsidR="00A51FF1" w:rsidRDefault="00A51FF1" w:rsidP="00A51FF1">
      <w:r>
        <w:t>:Answer: 2.15</w:t>
      </w:r>
    </w:p>
    <w:p w14:paraId="31084F5E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26D99C8C" w14:textId="77777777" w:rsidR="00A51FF1" w:rsidRDefault="00A51FF1" w:rsidP="00A51FF1">
      <w:r>
        <w:t xml:space="preserve">:ExpIncorrect: If SameExp is set as T, no need to set this option. </w:t>
      </w:r>
    </w:p>
    <w:p w14:paraId="055760B5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0425BBED" w14:textId="77777777" w:rsidR="00127E87" w:rsidRDefault="00127E87" w:rsidP="00A51FF1"/>
    <w:p w14:paraId="36A7211B" w14:textId="77777777" w:rsidR="00A51FF1" w:rsidRDefault="00A51FF1" w:rsidP="00A51FF1">
      <w:r>
        <w:t>:Type: R</w:t>
      </w:r>
    </w:p>
    <w:p w14:paraId="44ADD084" w14:textId="77777777" w:rsidR="00A51FF1" w:rsidRDefault="00A51FF1" w:rsidP="00A51FF1">
      <w:r>
        <w:t>:SameExp: T</w:t>
      </w:r>
    </w:p>
    <w:p w14:paraId="5B252B46" w14:textId="77777777" w:rsidR="00A51FF1" w:rsidRDefault="00A51FF1" w:rsidP="00A51FF1">
      <w:r>
        <w:t xml:space="preserve">Q:) This format is for the </w:t>
      </w:r>
      <w:r>
        <w:rPr>
          <w:b/>
          <w:bCs/>
        </w:rPr>
        <w:t>Range</w:t>
      </w:r>
      <w:r w:rsidRPr="000E0CC5">
        <w:rPr>
          <w:b/>
          <w:bCs/>
        </w:rPr>
        <w:t xml:space="preserve"> Type</w:t>
      </w:r>
      <w:r>
        <w:t xml:space="preserve">. Add first value then add – (dash) and then add second value. </w:t>
      </w:r>
    </w:p>
    <w:p w14:paraId="3BF9F5AB" w14:textId="77777777" w:rsidR="00A51FF1" w:rsidRDefault="00A51FF1" w:rsidP="00A51FF1">
      <w:r>
        <w:t>:From: 2.15</w:t>
      </w:r>
    </w:p>
    <w:p w14:paraId="7F5287C5" w14:textId="77777777" w:rsidR="00A51FF1" w:rsidRDefault="00A51FF1" w:rsidP="00A51FF1">
      <w:r>
        <w:t>:To: 2.25</w:t>
      </w:r>
    </w:p>
    <w:p w14:paraId="1C2F8AED" w14:textId="77777777" w:rsidR="00A51FF1" w:rsidRDefault="00A51FF1" w:rsidP="00A51FF1">
      <w:r>
        <w:t>:ExpCorrect: Type your explanation with correct answer here.</w:t>
      </w:r>
      <w:r w:rsidRPr="00642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66F17166" w14:textId="77777777" w:rsidR="00A51FF1" w:rsidRDefault="00A51FF1" w:rsidP="00A51FF1">
      <w:r>
        <w:t xml:space="preserve">:ExpIncorrect: If SameExp is set as T, no need to set this option. </w:t>
      </w:r>
    </w:p>
    <w:p w14:paraId="579844F3" w14:textId="77777777" w:rsidR="00A51FF1" w:rsidRDefault="00A51FF1" w:rsidP="00A51FF1">
      <w:r>
        <w:t xml:space="preserve">:hint: Type your hint here. This is optional. You can also leave it blank, if you don’t want to add any hint. </w:t>
      </w:r>
    </w:p>
    <w:p w14:paraId="0799F187" w14:textId="77777777" w:rsidR="009B33C4" w:rsidRDefault="009B33C4"/>
    <w:p w14:paraId="5A21268F" w14:textId="77777777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>:Type: As</w:t>
      </w:r>
    </w:p>
    <w:p w14:paraId="44D12C7E" w14:textId="77777777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>:SameExp: T</w:t>
      </w:r>
    </w:p>
    <w:p w14:paraId="27A4B0DF" w14:textId="1A6312F7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lastRenderedPageBreak/>
        <w:t xml:space="preserve">Q:) </w:t>
      </w:r>
      <w:r w:rsidR="005C137D">
        <w:t xml:space="preserve">This format is for the </w:t>
      </w:r>
      <w:r w:rsidR="005C137D">
        <w:rPr>
          <w:b/>
          <w:bCs/>
        </w:rPr>
        <w:t>Assessment type.</w:t>
      </w:r>
    </w:p>
    <w:p w14:paraId="74221F58" w14:textId="77777777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>:Ref: This is reference text</w:t>
      </w:r>
    </w:p>
    <w:p w14:paraId="5C1965FB" w14:textId="77777777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>:Limit: 500</w:t>
      </w:r>
    </w:p>
    <w:p w14:paraId="556A477E" w14:textId="00E4AE26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>:ExpCorrect:</w:t>
      </w:r>
      <w:r>
        <w:rPr>
          <w:lang w:val="en-IN"/>
        </w:rPr>
        <w:t xml:space="preserve"> </w:t>
      </w:r>
      <w:r>
        <w:t>: Type your explanation with correct answer here.</w:t>
      </w:r>
      <w:r>
        <w:t xml:space="preserve"> (optional)</w:t>
      </w:r>
    </w:p>
    <w:p w14:paraId="69458988" w14:textId="3A05EA15" w:rsidR="00EC75FA" w:rsidRPr="00EC75FA" w:rsidRDefault="00EC75FA" w:rsidP="00EC75FA">
      <w:pPr>
        <w:rPr>
          <w:lang w:val="en-IN"/>
        </w:rPr>
      </w:pPr>
      <w:r w:rsidRPr="00EC75FA">
        <w:rPr>
          <w:lang w:val="en-IN"/>
        </w:rPr>
        <w:t xml:space="preserve">:hint: </w:t>
      </w:r>
      <w:r>
        <w:t>Type your hint here. This is optional. You can also leave it blank, if you don’t want to add any hint.</w:t>
      </w:r>
    </w:p>
    <w:p w14:paraId="5D2D1863" w14:textId="77777777" w:rsidR="00EC75FA" w:rsidRDefault="00EC75FA"/>
    <w:sectPr w:rsidR="00EC75FA" w:rsidSect="009108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1FF1"/>
    <w:rsid w:val="001028FB"/>
    <w:rsid w:val="00127E87"/>
    <w:rsid w:val="001C6C2A"/>
    <w:rsid w:val="002C7818"/>
    <w:rsid w:val="0035186C"/>
    <w:rsid w:val="0054350B"/>
    <w:rsid w:val="005C137D"/>
    <w:rsid w:val="006226EB"/>
    <w:rsid w:val="006618F9"/>
    <w:rsid w:val="0075050E"/>
    <w:rsid w:val="00750DCB"/>
    <w:rsid w:val="00883E54"/>
    <w:rsid w:val="009B33C4"/>
    <w:rsid w:val="00A51FF1"/>
    <w:rsid w:val="00A917AC"/>
    <w:rsid w:val="00AA19A2"/>
    <w:rsid w:val="00AB5B56"/>
    <w:rsid w:val="00C27706"/>
    <w:rsid w:val="00C30282"/>
    <w:rsid w:val="00C7420A"/>
    <w:rsid w:val="00C86671"/>
    <w:rsid w:val="00EC75FA"/>
    <w:rsid w:val="00F869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89596"/>
  <w15:docId w15:val="{37F0B6C9-E419-4159-8488-44E1207AB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FF1"/>
    <w:rPr>
      <w:szCs w:val="22"/>
      <w:lang w:val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6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671"/>
    <w:rPr>
      <w:rFonts w:ascii="Tahoma" w:hAnsi="Tahoma" w:cs="Tahoma"/>
      <w:sz w:val="16"/>
      <w:szCs w:val="16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 Kumar</dc:creator>
  <cp:lastModifiedBy>Sudhanshu Agarwal</cp:lastModifiedBy>
  <cp:revision>14</cp:revision>
  <dcterms:created xsi:type="dcterms:W3CDTF">2025-01-04T05:34:00Z</dcterms:created>
  <dcterms:modified xsi:type="dcterms:W3CDTF">2026-03-11T07:38:00Z</dcterms:modified>
</cp:coreProperties>
</file>